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79" w:rsidRDefault="00A07379" w:rsidP="00A073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07379">
        <w:rPr>
          <w:rFonts w:ascii="Times New Roman" w:hAnsi="Times New Roman" w:cs="Times New Roman"/>
          <w:b/>
          <w:color w:val="FF0000"/>
          <w:sz w:val="48"/>
          <w:szCs w:val="48"/>
        </w:rPr>
        <w:t>Профилактика близорукости у школьников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</w:p>
    <w:p w:rsidR="00A07379" w:rsidRPr="00A07379" w:rsidRDefault="000F3BA0" w:rsidP="00A0737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70C0"/>
          <w:sz w:val="48"/>
          <w:szCs w:val="48"/>
        </w:rPr>
        <w:t>Рекомендации врача</w:t>
      </w:r>
      <w:r>
        <w:rPr>
          <w:rFonts w:ascii="Times New Roman" w:hAnsi="Times New Roman" w:cs="Times New Roman"/>
          <w:b/>
          <w:i/>
          <w:color w:val="0070C0"/>
          <w:sz w:val="48"/>
          <w:szCs w:val="48"/>
          <w:lang w:val="uk-UA"/>
        </w:rPr>
        <w:t>-</w:t>
      </w:r>
      <w:r w:rsidR="00A07379" w:rsidRPr="00A07379">
        <w:rPr>
          <w:rFonts w:ascii="Times New Roman" w:hAnsi="Times New Roman" w:cs="Times New Roman"/>
          <w:b/>
          <w:i/>
          <w:color w:val="0070C0"/>
          <w:sz w:val="48"/>
          <w:szCs w:val="48"/>
        </w:rPr>
        <w:t>офтальмолога</w:t>
      </w:r>
    </w:p>
    <w:p w:rsidR="00A07379" w:rsidRPr="00A07379" w:rsidRDefault="00A07379" w:rsidP="00B450B1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B450B1" w:rsidRPr="00B450B1" w:rsidRDefault="00B450B1" w:rsidP="00B4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689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0B1">
        <w:rPr>
          <w:rFonts w:ascii="Times New Roman" w:hAnsi="Times New Roman" w:cs="Times New Roman"/>
          <w:sz w:val="28"/>
          <w:szCs w:val="28"/>
        </w:rPr>
        <w:t>Отличное зрение — важная составная часть здоровья. Всем надлежит заботиться о нем.</w:t>
      </w:r>
    </w:p>
    <w:p w:rsidR="00B450B1" w:rsidRPr="00B450B1" w:rsidRDefault="00B450B1" w:rsidP="00B450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</w:t>
      </w:r>
      <w:r w:rsidRPr="00B450B1">
        <w:rPr>
          <w:rFonts w:ascii="Times New Roman" w:hAnsi="Times New Roman" w:cs="Times New Roman"/>
          <w:sz w:val="28"/>
          <w:szCs w:val="28"/>
        </w:rPr>
        <w:t xml:space="preserve"> понижение остроты зрения должно вызывать законный вопрос: что это, с чем связано? Как приостановить возможный процесс близорукости? </w:t>
      </w:r>
    </w:p>
    <w:p w:rsidR="00B450B1" w:rsidRPr="00B450B1" w:rsidRDefault="00B450B1" w:rsidP="00B4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B1">
        <w:rPr>
          <w:rFonts w:ascii="Times New Roman" w:hAnsi="Times New Roman" w:cs="Times New Roman"/>
          <w:sz w:val="28"/>
          <w:szCs w:val="28"/>
        </w:rPr>
        <w:t xml:space="preserve"> Основное направление профилактики близорукости — укрепление физического состояния.</w:t>
      </w:r>
    </w:p>
    <w:p w:rsidR="0016486A" w:rsidRPr="00B450B1" w:rsidRDefault="0016486A" w:rsidP="00DE2A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50B1">
        <w:rPr>
          <w:rFonts w:ascii="Times New Roman" w:hAnsi="Times New Roman" w:cs="Times New Roman"/>
          <w:sz w:val="28"/>
          <w:szCs w:val="28"/>
        </w:rPr>
        <w:t xml:space="preserve"> Если близорукость возникла, нельзя допускать ее усиления. Осложненная близорукость — это следствие близорукости прогрессирующей. Она грозит осложнениями, приводящими к инвалидности. </w:t>
      </w:r>
    </w:p>
    <w:p w:rsidR="0016486A" w:rsidRPr="00B450B1" w:rsidRDefault="0016486A" w:rsidP="00B4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B1">
        <w:rPr>
          <w:rFonts w:ascii="Times New Roman" w:hAnsi="Times New Roman" w:cs="Times New Roman"/>
          <w:sz w:val="28"/>
          <w:szCs w:val="28"/>
        </w:rPr>
        <w:t xml:space="preserve"> </w:t>
      </w:r>
      <w:r w:rsidR="00DE2A00">
        <w:rPr>
          <w:rFonts w:ascii="Times New Roman" w:hAnsi="Times New Roman" w:cs="Times New Roman"/>
          <w:sz w:val="28"/>
          <w:szCs w:val="28"/>
        </w:rPr>
        <w:tab/>
      </w:r>
      <w:r w:rsidRPr="00B450B1">
        <w:rPr>
          <w:rFonts w:ascii="Times New Roman" w:hAnsi="Times New Roman" w:cs="Times New Roman"/>
          <w:sz w:val="28"/>
          <w:szCs w:val="28"/>
        </w:rPr>
        <w:t xml:space="preserve">Одна из причин близорукости раннее обучение письму и чтению в неправильных условиях, когда дети читают и пишут на более близком расстоянии, чем того требует еще не созревшая аккомодация (приспособление зрения к работе на близком расстоянии). </w:t>
      </w:r>
    </w:p>
    <w:p w:rsidR="0016486A" w:rsidRPr="00B450B1" w:rsidRDefault="0016486A" w:rsidP="00B4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B1">
        <w:rPr>
          <w:rFonts w:ascii="Times New Roman" w:hAnsi="Times New Roman" w:cs="Times New Roman"/>
          <w:sz w:val="28"/>
          <w:szCs w:val="28"/>
        </w:rPr>
        <w:t xml:space="preserve"> </w:t>
      </w:r>
      <w:r w:rsidR="00DE2A00">
        <w:rPr>
          <w:rFonts w:ascii="Times New Roman" w:hAnsi="Times New Roman" w:cs="Times New Roman"/>
          <w:sz w:val="28"/>
          <w:szCs w:val="28"/>
        </w:rPr>
        <w:tab/>
      </w:r>
      <w:r w:rsidRPr="00B450B1">
        <w:rPr>
          <w:rFonts w:ascii="Times New Roman" w:hAnsi="Times New Roman" w:cs="Times New Roman"/>
          <w:sz w:val="28"/>
          <w:szCs w:val="28"/>
        </w:rPr>
        <w:t xml:space="preserve">Особое значение приобретает эта проблема в связи со школьной реформой и охраной зрения у шестилеток. Занятия с ними должны вестись так, чтобы не провоцировать развитие близорукости. </w:t>
      </w:r>
    </w:p>
    <w:p w:rsidR="0016486A" w:rsidRPr="00B450B1" w:rsidRDefault="0016486A" w:rsidP="00DE2A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50B1">
        <w:rPr>
          <w:rFonts w:ascii="Times New Roman" w:hAnsi="Times New Roman" w:cs="Times New Roman"/>
          <w:sz w:val="28"/>
          <w:szCs w:val="28"/>
        </w:rPr>
        <w:t xml:space="preserve">Школьники не должны забывать и о том, что существует немало профессий, где близорукость недопустима. </w:t>
      </w:r>
    </w:p>
    <w:p w:rsidR="0016486A" w:rsidRPr="00B450B1" w:rsidRDefault="00726893" w:rsidP="00B4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486A" w:rsidRPr="00B450B1">
        <w:rPr>
          <w:rFonts w:ascii="Times New Roman" w:hAnsi="Times New Roman" w:cs="Times New Roman"/>
          <w:sz w:val="28"/>
          <w:szCs w:val="28"/>
        </w:rPr>
        <w:t xml:space="preserve">. Близорукость — массовый дефект зрения, который способен превратиться в болезнь. В течение многих лет близорукость занимает одно из первых мест по инвалидности. </w:t>
      </w:r>
    </w:p>
    <w:p w:rsidR="0016486A" w:rsidRPr="00DB17D9" w:rsidRDefault="0016486A" w:rsidP="00DE2A00">
      <w:pPr>
        <w:spacing w:after="0" w:line="240" w:lineRule="auto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07379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DB17D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Разумный режим дня, двигательная активность, правильное питание должны занять важное место в комплексе мер по профилактике близорукости и ее прогрессирования, поскольку физическая культура способствует как общему укреплению организма и активизации его функций, так и повышению работоспособности глазных мышц и укреплению склеры глаза. </w:t>
      </w:r>
    </w:p>
    <w:p w:rsidR="0016486A" w:rsidRPr="00A07379" w:rsidRDefault="0016486A" w:rsidP="00B450B1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16486A" w:rsidRPr="00B450B1" w:rsidRDefault="0016486A" w:rsidP="00A073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50B1">
        <w:rPr>
          <w:rFonts w:ascii="Times New Roman" w:hAnsi="Times New Roman" w:cs="Times New Roman"/>
          <w:sz w:val="28"/>
          <w:szCs w:val="28"/>
        </w:rPr>
        <w:t xml:space="preserve"> Изучение влияния систематических занятий циклическими физическими упражнениями (бег, плавание, ходьба на лыжах) умеренной интенсивности в сочетании с гимнастикой для глаз показало, что у людей с близорукостью средней степени не только повышается общая выносливость, но и значительно улучшается зрение. </w:t>
      </w:r>
    </w:p>
    <w:p w:rsidR="0016486A" w:rsidRPr="00B450B1" w:rsidRDefault="0016486A" w:rsidP="00A073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50B1">
        <w:rPr>
          <w:rFonts w:ascii="Times New Roman" w:hAnsi="Times New Roman" w:cs="Times New Roman"/>
          <w:sz w:val="28"/>
          <w:szCs w:val="28"/>
        </w:rPr>
        <w:t xml:space="preserve"> Занятия специальными упражнениями, рекомендуемыми близоруким, можно проводить самостоятельно (детям — под наблюдением взрослых) в домашних условиях, на природе, во время отдыха. Очень важно, чтобы упражнения были подобраны правильно: с учетом возраста, пола, физической подготовленности, степени близорукости, состояния глазного дна. Упражнения </w:t>
      </w:r>
      <w:proofErr w:type="spellStart"/>
      <w:r w:rsidRPr="00B450B1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450B1">
        <w:rPr>
          <w:rFonts w:ascii="Times New Roman" w:hAnsi="Times New Roman" w:cs="Times New Roman"/>
          <w:sz w:val="28"/>
          <w:szCs w:val="28"/>
        </w:rPr>
        <w:t xml:space="preserve"> характера надо обязательно сочетать с гимнастикой для глаз. </w:t>
      </w:r>
    </w:p>
    <w:p w:rsidR="0016486A" w:rsidRPr="00B450B1" w:rsidRDefault="0016486A" w:rsidP="00A073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50B1">
        <w:rPr>
          <w:rFonts w:ascii="Times New Roman" w:hAnsi="Times New Roman" w:cs="Times New Roman"/>
          <w:sz w:val="28"/>
          <w:szCs w:val="28"/>
        </w:rPr>
        <w:t>Близорукость у школьников возникает и развивается чаще после 3-го класса.</w:t>
      </w:r>
    </w:p>
    <w:p w:rsidR="0016486A" w:rsidRDefault="0016486A" w:rsidP="00B4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B1">
        <w:rPr>
          <w:rFonts w:ascii="Times New Roman" w:hAnsi="Times New Roman" w:cs="Times New Roman"/>
          <w:sz w:val="28"/>
          <w:szCs w:val="28"/>
        </w:rPr>
        <w:t xml:space="preserve">Как правило, дети с </w:t>
      </w:r>
      <w:proofErr w:type="spellStart"/>
      <w:r w:rsidRPr="00B450B1">
        <w:rPr>
          <w:rFonts w:ascii="Times New Roman" w:hAnsi="Times New Roman" w:cs="Times New Roman"/>
          <w:sz w:val="28"/>
          <w:szCs w:val="28"/>
        </w:rPr>
        <w:t>невыявленной</w:t>
      </w:r>
      <w:proofErr w:type="spellEnd"/>
      <w:r w:rsidRPr="00B450B1">
        <w:rPr>
          <w:rFonts w:ascii="Times New Roman" w:hAnsi="Times New Roman" w:cs="Times New Roman"/>
          <w:sz w:val="28"/>
          <w:szCs w:val="28"/>
        </w:rPr>
        <w:t xml:space="preserve"> близорукостью невнимательны на уроках, часто отвлекаются, спрашивают соседей по парте. Постепенно они становятся менее активными в учебе и играх. Если своевременно не показать ребенка окулисту, то </w:t>
      </w:r>
      <w:r w:rsidRPr="00B450B1">
        <w:rPr>
          <w:rFonts w:ascii="Times New Roman" w:hAnsi="Times New Roman" w:cs="Times New Roman"/>
          <w:sz w:val="28"/>
          <w:szCs w:val="28"/>
        </w:rPr>
        <w:lastRenderedPageBreak/>
        <w:t xml:space="preserve">могут наступить и такие явления, как утомляемость глаз, головные боли. Поэтому следует ежегодно проверять остроту зрения у школьников. </w:t>
      </w:r>
    </w:p>
    <w:p w:rsidR="00A70340" w:rsidRPr="00B450B1" w:rsidRDefault="00A70340" w:rsidP="00B4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86A" w:rsidRPr="00B450B1" w:rsidRDefault="0016486A" w:rsidP="00A70340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70340">
        <w:rPr>
          <w:rFonts w:ascii="Times New Roman" w:hAnsi="Times New Roman" w:cs="Times New Roman"/>
          <w:color w:val="00B0F0"/>
          <w:sz w:val="36"/>
          <w:szCs w:val="28"/>
        </w:rPr>
        <w:t xml:space="preserve">Соблюдение гигиенических условий работы </w:t>
      </w:r>
    </w:p>
    <w:p w:rsidR="0016486A" w:rsidRPr="00B450B1" w:rsidRDefault="0016486A" w:rsidP="00A70340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16486A" w:rsidRPr="00B450B1" w:rsidRDefault="0016486A" w:rsidP="000F3BA0">
      <w:pPr>
        <w:pStyle w:val="a3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70340">
        <w:rPr>
          <w:rFonts w:ascii="Times New Roman" w:hAnsi="Times New Roman" w:cs="Times New Roman"/>
          <w:sz w:val="28"/>
          <w:szCs w:val="28"/>
        </w:rPr>
        <w:t>Книга или тетрадь должны отстоять от глаз не менее чем на 30</w:t>
      </w:r>
      <w:r w:rsidR="000F3B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70340">
        <w:rPr>
          <w:rFonts w:ascii="Times New Roman" w:hAnsi="Times New Roman" w:cs="Times New Roman"/>
          <w:sz w:val="28"/>
          <w:szCs w:val="28"/>
        </w:rPr>
        <w:t>35 см</w:t>
      </w:r>
      <w:r w:rsidR="000F3BA0"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 w:rsidRPr="00A70340">
        <w:rPr>
          <w:rFonts w:ascii="Times New Roman" w:hAnsi="Times New Roman" w:cs="Times New Roman"/>
          <w:sz w:val="28"/>
          <w:szCs w:val="28"/>
        </w:rPr>
        <w:t xml:space="preserve"> это примерно длина руки от локтя до кончиков пальцев. Такое расстояние не требует сильного напряжения зрения и позволяет сидеть не наклоняясь. </w:t>
      </w:r>
    </w:p>
    <w:p w:rsidR="0016486A" w:rsidRPr="00B450B1" w:rsidRDefault="0016486A" w:rsidP="000F3BA0">
      <w:pPr>
        <w:pStyle w:val="a3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 w:rsidRPr="00A70340">
        <w:rPr>
          <w:rFonts w:ascii="Times New Roman" w:hAnsi="Times New Roman" w:cs="Times New Roman"/>
          <w:sz w:val="28"/>
          <w:szCs w:val="28"/>
        </w:rPr>
        <w:t xml:space="preserve">Плохое освещение, нарушение осанки вызывают утомление мышц шеи и спины, которые поддерживают голову. К тому же приводит и неправильная посадка за столом. При правильной позе вся ступня должна стоять на полу, а бедро почти полностью находиться на стуле. Угол между туловищем и бедром, а также между бедром и голенью должен быть прямой. Спина поддерживается спинкой стула, при этом тяжесть головы, находящейся почти в прямом положении, приходится в основном на позвоночник. </w:t>
      </w:r>
    </w:p>
    <w:p w:rsidR="0016486A" w:rsidRPr="00B450B1" w:rsidRDefault="0016486A" w:rsidP="00B4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B1">
        <w:rPr>
          <w:rFonts w:ascii="Times New Roman" w:hAnsi="Times New Roman" w:cs="Times New Roman"/>
          <w:sz w:val="28"/>
          <w:szCs w:val="28"/>
        </w:rPr>
        <w:t xml:space="preserve"> </w:t>
      </w:r>
      <w:r w:rsidR="00A70340">
        <w:rPr>
          <w:rFonts w:ascii="Times New Roman" w:hAnsi="Times New Roman" w:cs="Times New Roman"/>
          <w:sz w:val="28"/>
          <w:szCs w:val="28"/>
        </w:rPr>
        <w:tab/>
      </w:r>
      <w:r w:rsidRPr="00B450B1">
        <w:rPr>
          <w:rFonts w:ascii="Times New Roman" w:hAnsi="Times New Roman" w:cs="Times New Roman"/>
          <w:sz w:val="28"/>
          <w:szCs w:val="28"/>
        </w:rPr>
        <w:t xml:space="preserve">Дома место для занятий должно быть светлое, у окна. В вечернее время нужно пользоваться настольной лампой 60 Вт с непрозрачным колпаком. Ставить ее следует так, чтобы свет падал с левой стороны только на рабочую поверхность, а глаза оставались в тени. Свет всегда должен быть мягким, равномерно освещать место занятий. </w:t>
      </w:r>
    </w:p>
    <w:p w:rsidR="0016486A" w:rsidRPr="00B450B1" w:rsidRDefault="0016486A" w:rsidP="000F3B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50B1">
        <w:rPr>
          <w:rFonts w:ascii="Times New Roman" w:hAnsi="Times New Roman" w:cs="Times New Roman"/>
          <w:sz w:val="28"/>
          <w:szCs w:val="28"/>
        </w:rPr>
        <w:t xml:space="preserve"> Не рекомендуется читать и играть лежа, особенно на боку, так как в этом положении нарушается правильная освещенность, а при лежании на боку, кроме того, глаза располагаются на разном расстоянии от рассматриваемого предмета, что приводит к зрительной утомляемости и головной боли. </w:t>
      </w:r>
    </w:p>
    <w:p w:rsidR="00A70340" w:rsidRDefault="0016486A" w:rsidP="000F3B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50B1">
        <w:rPr>
          <w:rFonts w:ascii="Times New Roman" w:hAnsi="Times New Roman" w:cs="Times New Roman"/>
          <w:sz w:val="28"/>
          <w:szCs w:val="28"/>
        </w:rPr>
        <w:t xml:space="preserve">Высота стола и стульев должна соответствовать росту ребенка. При необходимости надо на стул подложить твердый предмет нужной высоты, а под ноги поставить скамеечку. Передний край стула на 3 — 5 см задвигается под стол. Книгу во время чтения лучше держать на столе в наклонном положении, для чего существуют специальные подставки. </w:t>
      </w:r>
      <w:r w:rsidR="00726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703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486A" w:rsidRPr="00B450B1" w:rsidRDefault="00A70340" w:rsidP="00B4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486A" w:rsidRPr="00B450B1">
        <w:rPr>
          <w:rFonts w:ascii="Times New Roman" w:hAnsi="Times New Roman" w:cs="Times New Roman"/>
          <w:sz w:val="28"/>
          <w:szCs w:val="28"/>
        </w:rPr>
        <w:t xml:space="preserve">Домашние занятия учащихся 1— 2-х классов должны продолжаться не более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486A" w:rsidRPr="00B450B1">
        <w:rPr>
          <w:rFonts w:ascii="Times New Roman" w:hAnsi="Times New Roman" w:cs="Times New Roman"/>
          <w:sz w:val="28"/>
          <w:szCs w:val="28"/>
        </w:rPr>
        <w:t xml:space="preserve">1,5 — 2 ч, учащихся 3 — 4-х классов — 2 ч, старших школьников — не более 3 — 4 ч. При этом через каждые 30 — 40 мин занятий делается 10-минутный перерыв. </w:t>
      </w:r>
    </w:p>
    <w:p w:rsidR="0016486A" w:rsidRPr="00B450B1" w:rsidRDefault="0016486A" w:rsidP="00B4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0B1">
        <w:rPr>
          <w:rFonts w:ascii="Times New Roman" w:hAnsi="Times New Roman" w:cs="Times New Roman"/>
          <w:sz w:val="28"/>
          <w:szCs w:val="28"/>
        </w:rPr>
        <w:t xml:space="preserve"> </w:t>
      </w:r>
      <w:r w:rsidR="00A70340">
        <w:rPr>
          <w:rFonts w:ascii="Times New Roman" w:hAnsi="Times New Roman" w:cs="Times New Roman"/>
          <w:sz w:val="28"/>
          <w:szCs w:val="28"/>
        </w:rPr>
        <w:tab/>
      </w:r>
      <w:r w:rsidRPr="00B450B1">
        <w:rPr>
          <w:rFonts w:ascii="Times New Roman" w:hAnsi="Times New Roman" w:cs="Times New Roman"/>
          <w:sz w:val="28"/>
          <w:szCs w:val="28"/>
        </w:rPr>
        <w:t>Желательно, чтобы летние каникулы дети проводили за городом, среди зелени. На этот период следует до минимума сократить работу, связанную с напряжением</w:t>
      </w:r>
      <w:r w:rsidR="00A70340">
        <w:rPr>
          <w:rFonts w:ascii="Times New Roman" w:hAnsi="Times New Roman" w:cs="Times New Roman"/>
          <w:sz w:val="28"/>
          <w:szCs w:val="28"/>
        </w:rPr>
        <w:t xml:space="preserve"> г</w:t>
      </w:r>
      <w:r w:rsidRPr="00B450B1">
        <w:rPr>
          <w:rFonts w:ascii="Times New Roman" w:hAnsi="Times New Roman" w:cs="Times New Roman"/>
          <w:sz w:val="28"/>
          <w:szCs w:val="28"/>
        </w:rPr>
        <w:t xml:space="preserve">лаз. </w:t>
      </w:r>
    </w:p>
    <w:p w:rsidR="0016486A" w:rsidRPr="00B450B1" w:rsidRDefault="0016486A" w:rsidP="00A703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50B1">
        <w:rPr>
          <w:rFonts w:ascii="Times New Roman" w:hAnsi="Times New Roman" w:cs="Times New Roman"/>
          <w:sz w:val="28"/>
          <w:szCs w:val="28"/>
        </w:rPr>
        <w:t xml:space="preserve">Детям вредно долго смотреть телепередачи.  Для них достаточно специальных детских программ. При этом надо сидеть от экрана на расстоянии не менее 2,5 м. Комната в это время должна быть освещена. К сожалению, не все придерживаются этих рекомендаций, в результате зрение детей страдает. </w:t>
      </w:r>
    </w:p>
    <w:p w:rsidR="0016486A" w:rsidRPr="00B450B1" w:rsidRDefault="0016486A" w:rsidP="00B4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379" w:rsidRDefault="00A07379" w:rsidP="00B45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7379" w:rsidSect="00B45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2166"/>
    <w:multiLevelType w:val="hybridMultilevel"/>
    <w:tmpl w:val="A312919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86A"/>
    <w:rsid w:val="000F3BA0"/>
    <w:rsid w:val="0016486A"/>
    <w:rsid w:val="001740F5"/>
    <w:rsid w:val="001E4AF6"/>
    <w:rsid w:val="00726893"/>
    <w:rsid w:val="009307C1"/>
    <w:rsid w:val="00A07379"/>
    <w:rsid w:val="00A44834"/>
    <w:rsid w:val="00A70340"/>
    <w:rsid w:val="00B450B1"/>
    <w:rsid w:val="00B942FE"/>
    <w:rsid w:val="00DB17D9"/>
    <w:rsid w:val="00DE2A00"/>
    <w:rsid w:val="00E768C2"/>
    <w:rsid w:val="00E86470"/>
    <w:rsid w:val="00FB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8</cp:revision>
  <cp:lastPrinted>2013-11-22T08:12:00Z</cp:lastPrinted>
  <dcterms:created xsi:type="dcterms:W3CDTF">2013-11-07T13:41:00Z</dcterms:created>
  <dcterms:modified xsi:type="dcterms:W3CDTF">2013-11-22T10:05:00Z</dcterms:modified>
</cp:coreProperties>
</file>